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D55A" w14:textId="6D58F5A9" w:rsidR="005E1092" w:rsidRPr="00ED1E9C" w:rsidRDefault="0085477E" w:rsidP="00ED1E9C">
      <w:pPr>
        <w:pStyle w:val="Heading1"/>
        <w:shd w:val="clear" w:color="auto" w:fill="FFFFFF"/>
        <w:spacing w:before="0" w:after="0"/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0ED20DED" wp14:editId="69B1E5C8">
            <wp:extent cx="2553195" cy="774065"/>
            <wp:effectExtent l="0" t="0" r="0" b="6985"/>
            <wp:docPr id="3" name="Picture 2" descr="A black background with white tex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2AAFF6DA-EE99-8D11-D3D9-767B0BE79F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background with white text&#10;&#10;AI-generated content may be incorrect.">
                      <a:extLst>
                        <a:ext uri="{FF2B5EF4-FFF2-40B4-BE49-F238E27FC236}">
                          <a16:creationId xmlns:a16="http://schemas.microsoft.com/office/drawing/2014/main" id="{2AAFF6DA-EE99-8D11-D3D9-767B0BE79F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384" cy="78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B65" w:rsidRPr="00B27B65">
        <w:rPr>
          <w:sz w:val="44"/>
          <w:szCs w:val="44"/>
        </w:rPr>
        <w:t xml:space="preserve"> </w:t>
      </w:r>
    </w:p>
    <w:p w14:paraId="45F326F7" w14:textId="6B90BEA7" w:rsidR="00C14657" w:rsidRPr="00B27B65" w:rsidRDefault="00B27B65" w:rsidP="00B27B65">
      <w:pPr>
        <w:pStyle w:val="Heading1"/>
        <w:shd w:val="clear" w:color="auto" w:fill="FFFFFF"/>
        <w:spacing w:before="0" w:after="0"/>
        <w:jc w:val="center"/>
        <w:rPr>
          <w:sz w:val="44"/>
          <w:szCs w:val="44"/>
        </w:rPr>
      </w:pPr>
      <w:r>
        <w:rPr>
          <w:sz w:val="44"/>
          <w:szCs w:val="44"/>
        </w:rPr>
        <w:t>IPC</w:t>
      </w:r>
      <w:bookmarkStart w:id="0" w:name="_Hlk204936776"/>
      <w:r w:rsidRPr="0092233C">
        <w:rPr>
          <w:sz w:val="44"/>
          <w:szCs w:val="44"/>
          <w:vertAlign w:val="superscript"/>
        </w:rPr>
        <w:t>®</w:t>
      </w:r>
      <w:bookmarkEnd w:id="0"/>
      <w:r>
        <w:rPr>
          <w:sz w:val="44"/>
          <w:szCs w:val="44"/>
          <w:vertAlign w:val="superscript"/>
        </w:rPr>
        <w:t xml:space="preserve"> </w:t>
      </w:r>
      <w:r w:rsidR="00ED1E9C">
        <w:rPr>
          <w:sz w:val="44"/>
          <w:szCs w:val="44"/>
        </w:rPr>
        <w:t>Quick Guide</w:t>
      </w:r>
    </w:p>
    <w:p w14:paraId="23BB3D3B" w14:textId="1F2D98DE" w:rsidR="0085477E" w:rsidRDefault="0092233C" w:rsidP="0092233C">
      <w:r>
        <w:t>____________________________________________________________________________________</w:t>
      </w:r>
    </w:p>
    <w:p w14:paraId="0089B2BE" w14:textId="53EDEEE7" w:rsidR="00C80A38" w:rsidRDefault="00C80A38" w:rsidP="0085477E">
      <w:r w:rsidRPr="00AA16FE">
        <w:t xml:space="preserve">The </w:t>
      </w:r>
      <w:r w:rsidR="005A5358" w:rsidRPr="00AA16FE">
        <w:t>Interjurisdictional Practice Certificate</w:t>
      </w:r>
      <w:r w:rsidR="008571AE" w:rsidRPr="00AA16FE">
        <w:t xml:space="preserve"> (IPC)</w:t>
      </w:r>
      <w:r w:rsidRPr="00AA16FE">
        <w:t>:</w:t>
      </w:r>
    </w:p>
    <w:p w14:paraId="33CFEA28" w14:textId="77777777" w:rsidR="00AA16FE" w:rsidRPr="00AA16FE" w:rsidRDefault="00AA16FE" w:rsidP="0085477E"/>
    <w:p w14:paraId="0A26E4B1" w14:textId="6765C9A1" w:rsidR="00AA16FE" w:rsidRPr="00AA16FE" w:rsidRDefault="00AA16FE" w:rsidP="00AA16FE">
      <w:pPr>
        <w:pStyle w:val="ListParagraph"/>
        <w:numPr>
          <w:ilvl w:val="0"/>
          <w:numId w:val="7"/>
        </w:numPr>
      </w:pPr>
      <w:r w:rsidRPr="00AA16FE">
        <w:t xml:space="preserve">is a prerequisite for obtaining the </w:t>
      </w:r>
      <w:r w:rsidRPr="00AA16FE">
        <w:t xml:space="preserve">Temporary </w:t>
      </w:r>
      <w:r w:rsidRPr="00AA16FE">
        <w:t xml:space="preserve">Authority to Practice </w:t>
      </w:r>
      <w:r w:rsidR="007A1CC5">
        <w:t xml:space="preserve">certificate </w:t>
      </w:r>
      <w:r w:rsidRPr="00AA16FE">
        <w:t>(</w:t>
      </w:r>
      <w:r w:rsidRPr="00AA16FE">
        <w:t>TAP</w:t>
      </w:r>
      <w:r w:rsidRPr="00AA16FE">
        <w:t>®) issued by the PSYPACT® Commission to practice</w:t>
      </w:r>
      <w:r w:rsidR="007A1CC5">
        <w:t xml:space="preserve"> psychology</w:t>
      </w:r>
      <w:r w:rsidRPr="00AA16FE">
        <w:t xml:space="preserve"> </w:t>
      </w:r>
      <w:r w:rsidR="007A1CC5">
        <w:t>interjurisdictionally</w:t>
      </w:r>
      <w:r w:rsidRPr="00AA16FE">
        <w:t xml:space="preserve"> under the Psychology Interjurisdictional Compact (PSYPACT).</w:t>
      </w:r>
    </w:p>
    <w:p w14:paraId="39724708" w14:textId="77777777" w:rsidR="00A969D2" w:rsidRPr="00AA16FE" w:rsidRDefault="00A969D2" w:rsidP="00A969D2">
      <w:pPr>
        <w:pStyle w:val="ListParagraph"/>
        <w:spacing w:line="240" w:lineRule="auto"/>
      </w:pPr>
    </w:p>
    <w:p w14:paraId="4E7DE1CD" w14:textId="77777777" w:rsidR="00A969D2" w:rsidRPr="00AA16FE" w:rsidRDefault="00C80A38" w:rsidP="00A969D2">
      <w:pPr>
        <w:pStyle w:val="ListParagraph"/>
        <w:numPr>
          <w:ilvl w:val="0"/>
          <w:numId w:val="6"/>
        </w:numPr>
        <w:spacing w:line="240" w:lineRule="auto"/>
      </w:pPr>
      <w:r w:rsidRPr="00AA16FE">
        <w:t>application processing fee is $</w:t>
      </w:r>
      <w:r w:rsidR="005A5358" w:rsidRPr="00AA16FE">
        <w:t>2</w:t>
      </w:r>
      <w:r w:rsidRPr="00AA16FE">
        <w:t>00.00 and is non-refundable.</w:t>
      </w:r>
    </w:p>
    <w:p w14:paraId="4E4C52E8" w14:textId="77777777" w:rsidR="00A969D2" w:rsidRPr="00AA16FE" w:rsidRDefault="00A969D2" w:rsidP="00A969D2">
      <w:pPr>
        <w:pStyle w:val="ListParagraph"/>
      </w:pPr>
    </w:p>
    <w:p w14:paraId="5D371310" w14:textId="77777777" w:rsidR="00A969D2" w:rsidRPr="00AA16FE" w:rsidRDefault="00BD32A4" w:rsidP="00A969D2">
      <w:pPr>
        <w:pStyle w:val="ListParagraph"/>
        <w:numPr>
          <w:ilvl w:val="0"/>
          <w:numId w:val="6"/>
        </w:numPr>
        <w:spacing w:line="240" w:lineRule="auto"/>
      </w:pPr>
      <w:r w:rsidRPr="00AA16FE">
        <w:t xml:space="preserve">processing time is 2-3 weeks. </w:t>
      </w:r>
    </w:p>
    <w:p w14:paraId="24E34633" w14:textId="77777777" w:rsidR="00A969D2" w:rsidRPr="00AA16FE" w:rsidRDefault="00A969D2" w:rsidP="00A969D2">
      <w:pPr>
        <w:pStyle w:val="ListParagraph"/>
      </w:pPr>
    </w:p>
    <w:p w14:paraId="5F54013C" w14:textId="6F8AB3C2" w:rsidR="00B27B65" w:rsidRPr="00AA16FE" w:rsidRDefault="00B27B65" w:rsidP="00A969D2">
      <w:pPr>
        <w:pStyle w:val="ListParagraph"/>
        <w:numPr>
          <w:ilvl w:val="0"/>
          <w:numId w:val="6"/>
        </w:numPr>
        <w:spacing w:line="240" w:lineRule="auto"/>
      </w:pPr>
      <w:r w:rsidRPr="00AA16FE">
        <w:t xml:space="preserve">can be accessed </w:t>
      </w:r>
      <w:proofErr w:type="gramStart"/>
      <w:r w:rsidRPr="00AA16FE">
        <w:t>in</w:t>
      </w:r>
      <w:proofErr w:type="gramEnd"/>
      <w:r w:rsidRPr="00AA16FE">
        <w:t xml:space="preserve"> your credentials bank at P</w:t>
      </w:r>
      <w:r w:rsidR="00A969D2" w:rsidRPr="00AA16FE">
        <w:t>SYPRO</w:t>
      </w:r>
      <w:r w:rsidRPr="00AA16FE">
        <w:t xml:space="preserve">.org.               </w:t>
      </w:r>
      <w:r w:rsidRPr="00AA16FE">
        <w:rPr>
          <w:noProof/>
        </w:rPr>
        <w:t xml:space="preserve"> </w:t>
      </w:r>
    </w:p>
    <w:p w14:paraId="0CB6F5B2" w14:textId="5C62AA22" w:rsidR="00FD116C" w:rsidRPr="00AA16FE" w:rsidRDefault="00B27B65" w:rsidP="00B27B65">
      <w:pPr>
        <w:pStyle w:val="ListParagraph"/>
      </w:pPr>
      <w:r w:rsidRPr="00AA16FE">
        <w:t xml:space="preserve">                                                                                                                                              </w:t>
      </w:r>
    </w:p>
    <w:p w14:paraId="77C21D9A" w14:textId="672576BE" w:rsidR="0085477E" w:rsidRPr="00AA16FE" w:rsidRDefault="007A1CC5" w:rsidP="00FD116C">
      <w:pPr>
        <w:jc w:val="center"/>
      </w:pPr>
      <w:r w:rsidRPr="00AA16F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F6B17" wp14:editId="4F64E096">
                <wp:simplePos x="0" y="0"/>
                <wp:positionH relativeFrom="column">
                  <wp:posOffset>-400050</wp:posOffset>
                </wp:positionH>
                <wp:positionV relativeFrom="paragraph">
                  <wp:posOffset>346710</wp:posOffset>
                </wp:positionV>
                <wp:extent cx="228600" cy="152400"/>
                <wp:effectExtent l="0" t="0" r="19050" b="19050"/>
                <wp:wrapNone/>
                <wp:docPr id="76803995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46D66" id="Rectangle: Rounded Corners 1" o:spid="_x0000_s1026" style="position:absolute;margin-left:-31.5pt;margin-top:27.3pt;width:1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" fillcolor="#156082 [3204]" strokecolor="#030e13 [484]" strokeweight="1pt">
                <v:stroke joinstyle="miter"/>
              </v:roundrect>
            </w:pict>
          </mc:Fallback>
        </mc:AlternateContent>
      </w:r>
      <w:r w:rsidR="00FD116C" w:rsidRPr="00AA16FE">
        <w:t>ASPPB</w:t>
      </w:r>
      <w:r w:rsidR="00A969D2" w:rsidRPr="00AA16FE">
        <w:rPr>
          <w:vertAlign w:val="superscript"/>
        </w:rPr>
        <w:t>®</w:t>
      </w:r>
      <w:r w:rsidR="00FD116C" w:rsidRPr="00AA16FE">
        <w:t xml:space="preserve"> </w:t>
      </w:r>
      <w:r w:rsidR="005A5358" w:rsidRPr="00AA16FE">
        <w:t>IPC</w:t>
      </w:r>
      <w:r w:rsidR="00FD116C" w:rsidRPr="00AA16FE">
        <w:t xml:space="preserve"> Application Checklist </w:t>
      </w:r>
    </w:p>
    <w:p w14:paraId="027E545F" w14:textId="262B5340" w:rsidR="00FD116C" w:rsidRPr="00AA16FE" w:rsidRDefault="00FD116C" w:rsidP="00FD116C">
      <w:r w:rsidRPr="00AA16FE">
        <w:rPr>
          <w:b/>
          <w:bCs/>
        </w:rPr>
        <w:t xml:space="preserve">Licensure – </w:t>
      </w:r>
      <w:r w:rsidRPr="00AA16FE">
        <w:t>Must have a current, active psychology license, based on a doctoral</w:t>
      </w:r>
      <w:r w:rsidR="000A41AE" w:rsidRPr="00AA16FE">
        <w:t xml:space="preserve"> psychology</w:t>
      </w:r>
      <w:r w:rsidRPr="00AA16FE">
        <w:t xml:space="preserve"> degree in at least one participating PSYPACT state and have no disciplinary action listed on any license. </w:t>
      </w:r>
    </w:p>
    <w:p w14:paraId="59816EBE" w14:textId="5FA42EB4" w:rsidR="0092423F" w:rsidRPr="00AA16FE" w:rsidRDefault="007A1CC5" w:rsidP="00FD116C">
      <w:r w:rsidRPr="00AA16F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E1F79" wp14:editId="0B75A8B3">
                <wp:simplePos x="0" y="0"/>
                <wp:positionH relativeFrom="column">
                  <wp:posOffset>-405765</wp:posOffset>
                </wp:positionH>
                <wp:positionV relativeFrom="paragraph">
                  <wp:posOffset>1009015</wp:posOffset>
                </wp:positionV>
                <wp:extent cx="228600" cy="152400"/>
                <wp:effectExtent l="0" t="0" r="19050" b="19050"/>
                <wp:wrapNone/>
                <wp:docPr id="58488944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417BF" id="Rectangle: Rounded Corners 1" o:spid="_x0000_s1026" style="position:absolute;margin-left:-31.95pt;margin-top:79.45pt;width:1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" fillcolor="#156082 [3204]" strokecolor="#042433" strokeweight="1pt">
                <v:stroke joinstyle="miter"/>
              </v:roundrect>
            </w:pict>
          </mc:Fallback>
        </mc:AlternateContent>
      </w:r>
      <w:r w:rsidR="00FD116C" w:rsidRPr="00AA16F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93C2E" wp14:editId="64B23FAF">
                <wp:simplePos x="0" y="0"/>
                <wp:positionH relativeFrom="column">
                  <wp:posOffset>-400050</wp:posOffset>
                </wp:positionH>
                <wp:positionV relativeFrom="paragraph">
                  <wp:posOffset>36635</wp:posOffset>
                </wp:positionV>
                <wp:extent cx="228600" cy="152400"/>
                <wp:effectExtent l="0" t="0" r="19050" b="19050"/>
                <wp:wrapNone/>
                <wp:docPr id="84279781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48B1D" id="Rectangle: Rounded Corners 1" o:spid="_x0000_s1026" style="position:absolute;margin-left:-31.5pt;margin-top:2.9pt;width:1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" fillcolor="#156082 [3204]" strokecolor="#042433" strokeweight="1pt">
                <v:stroke joinstyle="miter"/>
              </v:roundrect>
            </w:pict>
          </mc:Fallback>
        </mc:AlternateContent>
      </w:r>
      <w:r w:rsidR="00FD116C" w:rsidRPr="00AA16FE">
        <w:rPr>
          <w:b/>
          <w:bCs/>
        </w:rPr>
        <w:t xml:space="preserve">Education – </w:t>
      </w:r>
      <w:r w:rsidR="00FD116C" w:rsidRPr="00AA16FE">
        <w:t xml:space="preserve">Educational requirements can be met by one of </w:t>
      </w:r>
      <w:r w:rsidR="0092423F" w:rsidRPr="00AA16FE">
        <w:t xml:space="preserve">six pathways based on a doctoral degree in Psychology. </w:t>
      </w:r>
      <w:r w:rsidR="008571AE" w:rsidRPr="00AA16FE">
        <w:t xml:space="preserve">Official doctoral transcripts must be sent to ASPPB directly from the university or its clearing house to </w:t>
      </w:r>
      <w:hyperlink r:id="rId6" w:history="1">
        <w:r w:rsidR="008571AE" w:rsidRPr="00AA16FE">
          <w:rPr>
            <w:rStyle w:val="Hyperlink"/>
          </w:rPr>
          <w:t>transcripts@asppb.org</w:t>
        </w:r>
      </w:hyperlink>
      <w:r w:rsidR="008571AE" w:rsidRPr="00AA16FE">
        <w:t xml:space="preserve"> or P.O. Box 849 Tyrone, GA. 30290.</w:t>
      </w:r>
    </w:p>
    <w:p w14:paraId="043780AF" w14:textId="2B5E8571" w:rsidR="0092423F" w:rsidRPr="00AA16FE" w:rsidRDefault="0092423F" w:rsidP="00FD116C">
      <w:r w:rsidRPr="00AA16FE">
        <w:rPr>
          <w:b/>
          <w:bCs/>
        </w:rPr>
        <w:t>EPPP</w:t>
      </w:r>
      <w:r w:rsidR="00A969D2" w:rsidRPr="00AA16FE">
        <w:t>®</w:t>
      </w:r>
      <w:r w:rsidR="00A969D2" w:rsidRPr="00AA16FE">
        <w:t xml:space="preserve"> </w:t>
      </w:r>
      <w:r w:rsidRPr="00AA16FE">
        <w:rPr>
          <w:b/>
          <w:bCs/>
        </w:rPr>
        <w:t xml:space="preserve">Examination – </w:t>
      </w:r>
      <w:r w:rsidRPr="00AA16FE">
        <w:t xml:space="preserve">Successful completion of the EPPP with a score that meets or exceeds the established ASPPB recommended </w:t>
      </w:r>
      <w:r w:rsidR="009B2EAD" w:rsidRPr="00AA16FE">
        <w:t>p</w:t>
      </w:r>
      <w:r w:rsidRPr="00AA16FE">
        <w:t xml:space="preserve">assing score. </w:t>
      </w:r>
    </w:p>
    <w:p w14:paraId="4787B7F5" w14:textId="6431F83F" w:rsidR="00045255" w:rsidRDefault="007A1CC5" w:rsidP="00FD116C">
      <w:r w:rsidRPr="00AA16F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4B6A5A" wp14:editId="18BA61AB">
                <wp:simplePos x="0" y="0"/>
                <wp:positionH relativeFrom="column">
                  <wp:posOffset>-402590</wp:posOffset>
                </wp:positionH>
                <wp:positionV relativeFrom="paragraph">
                  <wp:posOffset>45720</wp:posOffset>
                </wp:positionV>
                <wp:extent cx="228600" cy="152400"/>
                <wp:effectExtent l="0" t="0" r="19050" b="19050"/>
                <wp:wrapNone/>
                <wp:docPr id="72230035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A58A6" id="Rectangle: Rounded Corners 1" o:spid="_x0000_s1026" style="position:absolute;margin-left:-31.7pt;margin-top:3.6pt;width:1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" fillcolor="#156082 [3204]" strokecolor="#042433" strokeweight="1pt">
                <v:stroke joinstyle="miter"/>
              </v:roundrect>
            </w:pict>
          </mc:Fallback>
        </mc:AlternateContent>
      </w:r>
      <w:r w:rsidR="00045255" w:rsidRPr="00AA16FE">
        <w:rPr>
          <w:b/>
          <w:bCs/>
        </w:rPr>
        <w:t>Renewal</w:t>
      </w:r>
      <w:r w:rsidR="008E6027" w:rsidRPr="00AA16FE">
        <w:rPr>
          <w:b/>
          <w:bCs/>
        </w:rPr>
        <w:t xml:space="preserve"> – </w:t>
      </w:r>
      <w:r w:rsidR="008E6027" w:rsidRPr="00AA16FE">
        <w:t xml:space="preserve">To remain active the </w:t>
      </w:r>
      <w:r w:rsidR="005A5358" w:rsidRPr="00AA16FE">
        <w:t>IPC</w:t>
      </w:r>
      <w:r w:rsidR="008E6027" w:rsidRPr="00AA16FE">
        <w:t xml:space="preserve"> must be renewed annually. </w:t>
      </w:r>
    </w:p>
    <w:p w14:paraId="29E1D8B2" w14:textId="77777777" w:rsidR="00AA16FE" w:rsidRPr="00AA16FE" w:rsidRDefault="00AA16FE" w:rsidP="00FD116C"/>
    <w:p w14:paraId="0810330C" w14:textId="77777777" w:rsidR="008571AE" w:rsidRPr="00AA16FE" w:rsidRDefault="008571AE" w:rsidP="008571AE">
      <w:pPr>
        <w:pBdr>
          <w:bottom w:val="single" w:sz="12" w:space="1" w:color="auto"/>
        </w:pBdr>
      </w:pPr>
      <w:r w:rsidRPr="00AA16FE">
        <w:t xml:space="preserve">Please review ASPPB’s Mobility Policies and Procedures manual for details and exemptions </w:t>
      </w:r>
      <w:hyperlink r:id="rId7" w:history="1">
        <w:r w:rsidRPr="00AA16FE">
          <w:rPr>
            <w:rStyle w:val="Hyperlink"/>
          </w:rPr>
          <w:t>h</w:t>
        </w:r>
        <w:r w:rsidRPr="00AA16FE">
          <w:rPr>
            <w:rStyle w:val="Hyperlink"/>
          </w:rPr>
          <w:t>e</w:t>
        </w:r>
        <w:r w:rsidRPr="00AA16FE">
          <w:rPr>
            <w:rStyle w:val="Hyperlink"/>
          </w:rPr>
          <w:t>re.</w:t>
        </w:r>
      </w:hyperlink>
      <w:r w:rsidRPr="00AA16FE">
        <w:t xml:space="preserve">                                 </w:t>
      </w:r>
    </w:p>
    <w:p w14:paraId="708305DC" w14:textId="2421286B" w:rsidR="008571AE" w:rsidRPr="00A969D2" w:rsidRDefault="008571AE" w:rsidP="008571AE">
      <w:pPr>
        <w:pStyle w:val="BodyText"/>
        <w:kinsoku w:val="0"/>
        <w:overflowPunct w:val="0"/>
        <w:rPr>
          <w:rFonts w:cs="Arial Narrow"/>
          <w:b/>
          <w:bCs/>
          <w:color w:val="000000"/>
          <w:kern w:val="0"/>
          <w:sz w:val="19"/>
          <w:szCs w:val="19"/>
        </w:rPr>
      </w:pPr>
      <w:r w:rsidRPr="00A969D2">
        <w:rPr>
          <w:rFonts w:cs="Arial Narrow"/>
          <w:b/>
          <w:bCs/>
          <w:color w:val="4B8B2B"/>
          <w:kern w:val="0"/>
          <w:sz w:val="19"/>
          <w:szCs w:val="19"/>
        </w:rPr>
        <w:t xml:space="preserve">WEB: </w:t>
      </w:r>
      <w:hyperlink r:id="rId8" w:history="1">
        <w:r w:rsidRPr="00A969D2">
          <w:rPr>
            <w:rFonts w:cs="Arial Narrow"/>
            <w:b/>
            <w:bCs/>
            <w:color w:val="000000"/>
            <w:kern w:val="0"/>
            <w:sz w:val="19"/>
            <w:szCs w:val="19"/>
          </w:rPr>
          <w:t>www.asppb.org</w:t>
        </w:r>
      </w:hyperlink>
      <w:r w:rsidRPr="00A969D2">
        <w:rPr>
          <w:rFonts w:cs="Arial Narrow"/>
          <w:b/>
          <w:bCs/>
          <w:color w:val="4B8B2B"/>
          <w:kern w:val="0"/>
          <w:sz w:val="19"/>
          <w:szCs w:val="19"/>
        </w:rPr>
        <w:t xml:space="preserve">                                        </w:t>
      </w:r>
      <w:r w:rsidRPr="00A969D2">
        <w:rPr>
          <w:rFonts w:cs="Calibri"/>
          <w:b/>
          <w:bCs/>
          <w:color w:val="4B8B2B"/>
          <w:w w:val="105"/>
          <w:kern w:val="0"/>
          <w:sz w:val="19"/>
          <w:szCs w:val="19"/>
        </w:rPr>
        <w:t xml:space="preserve">PHONE: </w:t>
      </w:r>
      <w:r w:rsidRPr="00A969D2">
        <w:rPr>
          <w:rFonts w:cs="Calibri"/>
          <w:b/>
          <w:bCs/>
          <w:color w:val="000000"/>
          <w:w w:val="105"/>
          <w:kern w:val="0"/>
          <w:sz w:val="19"/>
          <w:szCs w:val="19"/>
        </w:rPr>
        <w:t>1-800-448-4069</w:t>
      </w:r>
      <w:r w:rsidRPr="00A969D2">
        <w:rPr>
          <w:rFonts w:cs="Arial Narrow"/>
          <w:b/>
          <w:bCs/>
          <w:color w:val="4B8B2B"/>
          <w:kern w:val="0"/>
          <w:sz w:val="19"/>
          <w:szCs w:val="19"/>
        </w:rPr>
        <w:t xml:space="preserve">                                       EMAIL: </w:t>
      </w:r>
      <w:hyperlink r:id="rId9" w:history="1">
        <w:r w:rsidRPr="00A969D2">
          <w:rPr>
            <w:rStyle w:val="Hyperlink"/>
            <w:rFonts w:cs="Arial Narrow"/>
            <w:b/>
            <w:bCs/>
            <w:kern w:val="0"/>
            <w:sz w:val="19"/>
            <w:szCs w:val="19"/>
            <w:u w:val="none"/>
          </w:rPr>
          <w:t>psypro@asppb.org</w:t>
        </w:r>
      </w:hyperlink>
    </w:p>
    <w:sectPr w:rsidR="008571AE" w:rsidRPr="00A969D2" w:rsidSect="005E109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6EF"/>
    <w:multiLevelType w:val="hybridMultilevel"/>
    <w:tmpl w:val="FD10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3040"/>
    <w:multiLevelType w:val="hybridMultilevel"/>
    <w:tmpl w:val="7850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87F7A"/>
    <w:multiLevelType w:val="hybridMultilevel"/>
    <w:tmpl w:val="A23C4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284EB9"/>
    <w:multiLevelType w:val="hybridMultilevel"/>
    <w:tmpl w:val="9BA6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72A42"/>
    <w:multiLevelType w:val="hybridMultilevel"/>
    <w:tmpl w:val="AE84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B0517"/>
    <w:multiLevelType w:val="hybridMultilevel"/>
    <w:tmpl w:val="0C08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B439F"/>
    <w:multiLevelType w:val="hybridMultilevel"/>
    <w:tmpl w:val="87A2C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827405">
    <w:abstractNumId w:val="6"/>
  </w:num>
  <w:num w:numId="2" w16cid:durableId="1746489536">
    <w:abstractNumId w:val="2"/>
  </w:num>
  <w:num w:numId="3" w16cid:durableId="390468463">
    <w:abstractNumId w:val="4"/>
  </w:num>
  <w:num w:numId="4" w16cid:durableId="100346770">
    <w:abstractNumId w:val="5"/>
  </w:num>
  <w:num w:numId="5" w16cid:durableId="1226992473">
    <w:abstractNumId w:val="0"/>
  </w:num>
  <w:num w:numId="6" w16cid:durableId="480316800">
    <w:abstractNumId w:val="3"/>
  </w:num>
  <w:num w:numId="7" w16cid:durableId="62346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7E"/>
    <w:rsid w:val="00045255"/>
    <w:rsid w:val="000A41AE"/>
    <w:rsid w:val="001E350E"/>
    <w:rsid w:val="00231C94"/>
    <w:rsid w:val="00404CDC"/>
    <w:rsid w:val="004C2147"/>
    <w:rsid w:val="005A5358"/>
    <w:rsid w:val="005B21DA"/>
    <w:rsid w:val="005C0F39"/>
    <w:rsid w:val="005E1092"/>
    <w:rsid w:val="00646313"/>
    <w:rsid w:val="00695052"/>
    <w:rsid w:val="007A1CC5"/>
    <w:rsid w:val="0085477E"/>
    <w:rsid w:val="008571AE"/>
    <w:rsid w:val="008B2551"/>
    <w:rsid w:val="008D1E8F"/>
    <w:rsid w:val="008E6027"/>
    <w:rsid w:val="0092233C"/>
    <w:rsid w:val="0092423F"/>
    <w:rsid w:val="009B2EAD"/>
    <w:rsid w:val="009B6A38"/>
    <w:rsid w:val="00A969D2"/>
    <w:rsid w:val="00AA16FE"/>
    <w:rsid w:val="00B27B65"/>
    <w:rsid w:val="00BD32A4"/>
    <w:rsid w:val="00C14657"/>
    <w:rsid w:val="00C57BB5"/>
    <w:rsid w:val="00C80A38"/>
    <w:rsid w:val="00E35553"/>
    <w:rsid w:val="00ED1E9C"/>
    <w:rsid w:val="00ED6E7B"/>
    <w:rsid w:val="00FD116C"/>
    <w:rsid w:val="00F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953A"/>
  <w15:chartTrackingRefBased/>
  <w15:docId w15:val="{62529F28-0EC4-4AF6-BF83-0EB1B869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7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7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7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7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7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7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7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7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7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7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7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23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33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8571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71AE"/>
  </w:style>
  <w:style w:type="character" w:styleId="FollowedHyperlink">
    <w:name w:val="FollowedHyperlink"/>
    <w:basedOn w:val="DefaultParagraphFont"/>
    <w:uiPriority w:val="99"/>
    <w:semiHidden/>
    <w:unhideWhenUsed/>
    <w:rsid w:val="008571A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pb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ppb.net/wp-content/uploads/ASPPB-Mobility-Policies-and-Procedures-7.2025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scripts@asppb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sypro@aspp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Catapano</dc:creator>
  <cp:keywords/>
  <dc:description/>
  <cp:lastModifiedBy>Amanda Catapano</cp:lastModifiedBy>
  <cp:revision>8</cp:revision>
  <cp:lastPrinted>2025-06-30T14:21:00Z</cp:lastPrinted>
  <dcterms:created xsi:type="dcterms:W3CDTF">2025-07-01T14:36:00Z</dcterms:created>
  <dcterms:modified xsi:type="dcterms:W3CDTF">2025-08-01T15:37:00Z</dcterms:modified>
</cp:coreProperties>
</file>